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B17994" w:rsidP="00B179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A46A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de noviembre de 2018.-</w:t>
      </w: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: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524/18 Interno 7749 ref. Contrato alquiler Municipalidad Lavalle; y 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Pr="00B17994" w:rsidRDefault="00B17994" w:rsidP="00B17994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A46A9D" w:rsidRDefault="00A46A9D" w:rsidP="00B17994">
      <w:pPr>
        <w:spacing w:after="24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22 de noviembre de 2018; </w:t>
      </w:r>
    </w:p>
    <w:p w:rsidR="00B17994" w:rsidRDefault="00B17994" w:rsidP="00B17994">
      <w:pPr>
        <w:spacing w:after="24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mismo fue suscripto por los Intendentes de ambos distritos con el fin de establecer una Delegación de Guías de la Municipalidad de General Lavalle en un inmueble que </w:t>
      </w:r>
      <w:proofErr w:type="gramStart"/>
      <w:r>
        <w:rPr>
          <w:rFonts w:ascii="Times New Roman" w:hAnsi="Times New Roman" w:cs="Times New Roman"/>
          <w:sz w:val="24"/>
          <w:szCs w:val="24"/>
        </w:rPr>
        <w:t>posee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Municipio Local; </w:t>
      </w:r>
    </w:p>
    <w:p w:rsidR="00B17994" w:rsidRDefault="00B17994" w:rsidP="00B17994">
      <w:pPr>
        <w:spacing w:after="24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iniciativa comprende la posibilidad de facilitar a los contribuyentes de General Lavalle el pago de tasas de sus inmuebles linderos al Partido de General Madariaga; </w:t>
      </w:r>
    </w:p>
    <w:p w:rsidR="00B17994" w:rsidRDefault="00B17994" w:rsidP="00B17994">
      <w:pPr>
        <w:spacing w:after="24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A46A9D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Pr="00B17994" w:rsidRDefault="00B17994" w:rsidP="00B179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Convalidar el Contrato de locación suscripto entre esta Municipalidad y la Municipalidad de General Lavalle que obra  a fojas 7 y 7 vta.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actuaciones administrativas n° 524/18.-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9D">
        <w:rPr>
          <w:rFonts w:ascii="Times New Roman" w:hAnsi="Times New Roman" w:cs="Times New Roman"/>
          <w:sz w:val="24"/>
          <w:szCs w:val="24"/>
        </w:rPr>
        <w:t xml:space="preserve">Comuníquese </w:t>
      </w:r>
      <w:r w:rsidR="004B4B25">
        <w:rPr>
          <w:rFonts w:ascii="Times New Roman" w:hAnsi="Times New Roman" w:cs="Times New Roman"/>
          <w:sz w:val="24"/>
          <w:szCs w:val="24"/>
        </w:rPr>
        <w:t xml:space="preserve">al D.E., al Honorable Tribunal de Cuentas de la Pcia. </w:t>
      </w:r>
      <w:proofErr w:type="gramStart"/>
      <w:r w:rsidR="004B4B2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B4B25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4B4B25" w:rsidRDefault="004B4B25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B25" w:rsidRPr="004B4B25" w:rsidRDefault="004B4B25" w:rsidP="00B179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B25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VEINTIDOS DIAS DEL MES DE NOVIEMBRE DE DOS MIL DIECIOCHO.-</w:t>
      </w:r>
    </w:p>
    <w:p w:rsidR="004B4B25" w:rsidRDefault="004B4B25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B25" w:rsidRPr="004B4B25" w:rsidRDefault="004B4B25" w:rsidP="00B179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B25">
        <w:rPr>
          <w:rFonts w:ascii="Times New Roman" w:hAnsi="Times New Roman" w:cs="Times New Roman"/>
          <w:sz w:val="24"/>
          <w:szCs w:val="24"/>
          <w:u w:val="single"/>
        </w:rPr>
        <w:t xml:space="preserve">Registrada bajo el n° </w:t>
      </w:r>
      <w:r>
        <w:rPr>
          <w:rFonts w:ascii="Times New Roman" w:hAnsi="Times New Roman" w:cs="Times New Roman"/>
          <w:sz w:val="24"/>
          <w:szCs w:val="24"/>
          <w:u w:val="single"/>
        </w:rPr>
        <w:t>2542/18.-</w:t>
      </w:r>
      <w:bookmarkStart w:id="0" w:name="_GoBack"/>
      <w:bookmarkEnd w:id="0"/>
    </w:p>
    <w:sectPr w:rsidR="004B4B25" w:rsidRPr="004B4B25" w:rsidSect="00A46A9D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94"/>
    <w:rsid w:val="00037A12"/>
    <w:rsid w:val="004520FE"/>
    <w:rsid w:val="004B4B25"/>
    <w:rsid w:val="00525C1A"/>
    <w:rsid w:val="00A46A9D"/>
    <w:rsid w:val="00B17994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2018-11-23T11:28:00Z</dcterms:created>
  <dcterms:modified xsi:type="dcterms:W3CDTF">2018-11-23T11:28:00Z</dcterms:modified>
</cp:coreProperties>
</file>